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C500E2" w:rsidRDefault="00C500E2" w:rsidP="00DD6074">
                      <w:pPr>
                        <w:jc w:val="center"/>
                        <w:rPr>
                          <w:rFonts w:ascii="Trebuchet MS" w:hAnsi="Trebuchet MS" w:cs="Arial"/>
                          <w:b/>
                          <w:sz w:val="32"/>
                        </w:rPr>
                      </w:pPr>
                      <w:r>
                        <w:rPr>
                          <w:rFonts w:ascii="Trebuchet MS" w:hAnsi="Trebuchet MS" w:cs="Arial"/>
                          <w:b/>
                          <w:sz w:val="32"/>
                        </w:rPr>
                        <w:t>BSc Computer Games (Software Development)</w:t>
                      </w:r>
                    </w:p>
                    <w:p w:rsidR="00C500E2" w:rsidRDefault="00C500E2" w:rsidP="00DD6074">
                      <w:pPr>
                        <w:jc w:val="center"/>
                        <w:rPr>
                          <w:rFonts w:ascii="Trebuchet MS" w:hAnsi="Trebuchet MS" w:cs="Arial"/>
                          <w:b/>
                          <w:sz w:val="32"/>
                        </w:rPr>
                      </w:pPr>
                      <w:r>
                        <w:rPr>
                          <w:rFonts w:ascii="Trebuchet MS" w:hAnsi="Trebuchet MS" w:cs="Arial"/>
                          <w:b/>
                          <w:sz w:val="32"/>
                        </w:rPr>
                        <w:t>2019</w:t>
                      </w:r>
                    </w:p>
                    <w:p w:rsidR="00C500E2" w:rsidRDefault="00C500E2" w:rsidP="00DD6074">
                      <w:pPr>
                        <w:jc w:val="center"/>
                        <w:rPr>
                          <w:rFonts w:ascii="Trebuchet MS" w:hAnsi="Trebuchet MS" w:cs="Arial"/>
                          <w:b/>
                          <w:sz w:val="32"/>
                        </w:rPr>
                      </w:pPr>
                      <w:r>
                        <w:rPr>
                          <w:rFonts w:ascii="Trebuchet MS" w:hAnsi="Trebuchet MS" w:cs="Arial"/>
                          <w:b/>
                          <w:sz w:val="32"/>
                        </w:rPr>
                        <w:t>Oliver Mills</w:t>
                      </w:r>
                    </w:p>
                    <w:p w:rsidR="00C500E2" w:rsidRPr="00386FCF" w:rsidRDefault="00C500E2" w:rsidP="00DD6074">
                      <w:pPr>
                        <w:jc w:val="center"/>
                        <w:rPr>
                          <w:rFonts w:ascii="Trebuchet MS" w:hAnsi="Trebuchet MS"/>
                          <w:b/>
                          <w:i/>
                        </w:rPr>
                      </w:pPr>
                      <w:r>
                        <w:rPr>
                          <w:rFonts w:ascii="Trebuchet MS" w:hAnsi="Trebuchet MS" w:cs="Arial"/>
                          <w:b/>
                          <w:i/>
                          <w:sz w:val="32"/>
                        </w:rPr>
                        <w:t>“Procedural map generation”</w:t>
                      </w:r>
                    </w:p>
                    <w:p w:rsidR="00C500E2" w:rsidRPr="00386FCF" w:rsidRDefault="00C500E2"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C500E2">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500E2">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C500E2">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500E2"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15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proofErr w:type="gramStart"/>
      <w:r w:rsidR="00E02EBD">
        <w:t>resolution</w:t>
      </w:r>
      <w:proofErr w:type="gramEnd"/>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C500E2"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C500E2"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C500E2"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C500E2"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C500E2"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C500E2"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C500E2"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C500E2"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C500E2"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C500E2"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C500E2"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C500E2"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C500E2"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C500E2"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C500E2"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C500E2"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C500E2"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500E2"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C500E2"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03516D" w:rsidP="0050057C">
      <w:pPr>
        <w:pStyle w:val="personalHeading4"/>
        <w:rPr>
          <w:i w:val="0"/>
        </w:rPr>
      </w:pPr>
      <w:r>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C500E2"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C500E2"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].Y</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C500E2" w:rsidP="00C943C7">
      <w:pPr>
        <w:pStyle w:val="Basic"/>
        <w:ind w:left="0"/>
      </w:pPr>
      <w:hyperlink r:id="rId109"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D850C7">
      <w:pPr>
        <w:pStyle w:val="personalHeading3"/>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43475" cy="2686050"/>
                    </a:xfrm>
                    <a:prstGeom prst="rect">
                      <a:avLst/>
                    </a:prstGeom>
                  </pic:spPr>
                </pic:pic>
              </a:graphicData>
            </a:graphic>
          </wp:inline>
        </w:drawing>
      </w:r>
    </w:p>
    <w:p w:rsidR="00782388" w:rsidRPr="000F51F9" w:rsidRDefault="00782388" w:rsidP="004333D2">
      <w:pPr>
        <w:pStyle w:val="Basic"/>
      </w:pPr>
      <w:r>
        <w:t>Implementing</w:t>
      </w:r>
      <w:bookmarkStart w:id="29" w:name="_GoBack"/>
      <w:bookmarkEnd w:id="29"/>
      <w:r>
        <w:t xml:space="preserve"> custom labels. Currently face the wrong direction once placed but otherwise functional</w:t>
      </w:r>
    </w:p>
    <w:sectPr w:rsidR="00782388" w:rsidRPr="000F51F9" w:rsidSect="0024673F">
      <w:footerReference w:type="default" r:id="rId123"/>
      <w:footerReference w:type="first" r:id="rId124"/>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4E10" w:rsidRDefault="00D44E10" w:rsidP="00A220AB">
      <w:pPr>
        <w:spacing w:after="0" w:line="240" w:lineRule="auto"/>
      </w:pPr>
      <w:r>
        <w:separator/>
      </w:r>
    </w:p>
  </w:endnote>
  <w:endnote w:type="continuationSeparator" w:id="0">
    <w:p w:rsidR="00D44E10" w:rsidRDefault="00D44E10"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rsidP="005908B7">
    <w:pPr>
      <w:pStyle w:val="Footer"/>
      <w:jc w:val="center"/>
    </w:pPr>
    <w:r>
      <w:tab/>
    </w:r>
    <w:r>
      <w:tab/>
    </w:r>
  </w:p>
  <w:p w:rsidR="00C500E2" w:rsidRDefault="00C500E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Footer"/>
      <w:jc w:val="right"/>
    </w:pPr>
  </w:p>
  <w:p w:rsidR="00C500E2" w:rsidRDefault="00C500E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782388">
          <w:rPr>
            <w:noProof/>
          </w:rPr>
          <w:t>12</w:t>
        </w:r>
        <w:r>
          <w:rPr>
            <w:noProof/>
          </w:rPr>
          <w:fldChar w:fldCharType="end"/>
        </w:r>
      </w:p>
    </w:sdtContent>
  </w:sdt>
  <w:p w:rsidR="00C500E2" w:rsidRDefault="00C500E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782388">
          <w:rPr>
            <w:noProof/>
          </w:rPr>
          <w:t>1</w:t>
        </w:r>
        <w:r>
          <w:rPr>
            <w:noProof/>
          </w:rPr>
          <w:fldChar w:fldCharType="end"/>
        </w:r>
      </w:p>
    </w:sdtContent>
  </w:sdt>
  <w:p w:rsidR="00C500E2" w:rsidRDefault="00C500E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782388">
          <w:rPr>
            <w:noProof/>
          </w:rPr>
          <w:t>GGG</w:t>
        </w:r>
        <w:r>
          <w:rPr>
            <w:noProof/>
          </w:rPr>
          <w:fldChar w:fldCharType="end"/>
        </w:r>
        <w:r>
          <w:rPr>
            <w:noProof/>
          </w:rPr>
          <w:t>-1</w:t>
        </w:r>
      </w:p>
    </w:sdtContent>
  </w:sdt>
  <w:p w:rsidR="00C500E2" w:rsidRDefault="00C500E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C500E2" w:rsidRDefault="00C500E2">
        <w:pPr>
          <w:pStyle w:val="Footer"/>
          <w:jc w:val="right"/>
        </w:pPr>
        <w:r>
          <w:fldChar w:fldCharType="begin"/>
        </w:r>
        <w:r>
          <w:instrText xml:space="preserve"> PAGE   \* MERGEFORMAT </w:instrText>
        </w:r>
        <w:r>
          <w:fldChar w:fldCharType="separate"/>
        </w:r>
        <w:r w:rsidR="00782388">
          <w:rPr>
            <w:noProof/>
          </w:rPr>
          <w:t>A</w:t>
        </w:r>
        <w:r>
          <w:rPr>
            <w:noProof/>
          </w:rPr>
          <w:fldChar w:fldCharType="end"/>
        </w:r>
        <w:r>
          <w:rPr>
            <w:noProof/>
          </w:rPr>
          <w:t>-1</w:t>
        </w:r>
      </w:p>
    </w:sdtContent>
  </w:sdt>
  <w:p w:rsidR="00C500E2" w:rsidRDefault="00C500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4E10" w:rsidRDefault="00D44E10" w:rsidP="00A220AB">
      <w:pPr>
        <w:spacing w:after="0" w:line="240" w:lineRule="auto"/>
      </w:pPr>
      <w:r>
        <w:separator/>
      </w:r>
    </w:p>
  </w:footnote>
  <w:footnote w:type="continuationSeparator" w:id="0">
    <w:p w:rsidR="00D44E10" w:rsidRDefault="00D44E10"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0E2" w:rsidRDefault="00C500E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3EE5"/>
    <w:rsid w:val="00184DF3"/>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66E8"/>
    <w:rsid w:val="001C68AA"/>
    <w:rsid w:val="001D11DE"/>
    <w:rsid w:val="001E20BA"/>
    <w:rsid w:val="001E2FB6"/>
    <w:rsid w:val="001E4E4C"/>
    <w:rsid w:val="001F5335"/>
    <w:rsid w:val="00202B1D"/>
    <w:rsid w:val="00204CEA"/>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6ECF"/>
    <w:rsid w:val="005D03A4"/>
    <w:rsid w:val="005D2542"/>
    <w:rsid w:val="005D77C4"/>
    <w:rsid w:val="005F418C"/>
    <w:rsid w:val="005F43C2"/>
    <w:rsid w:val="005F5E23"/>
    <w:rsid w:val="005F6D1F"/>
    <w:rsid w:val="006007B9"/>
    <w:rsid w:val="0060121E"/>
    <w:rsid w:val="00601E6B"/>
    <w:rsid w:val="00616305"/>
    <w:rsid w:val="00617E8E"/>
    <w:rsid w:val="00622552"/>
    <w:rsid w:val="00623A70"/>
    <w:rsid w:val="006261C1"/>
    <w:rsid w:val="006319C0"/>
    <w:rsid w:val="006350F9"/>
    <w:rsid w:val="00636135"/>
    <w:rsid w:val="00642145"/>
    <w:rsid w:val="00643126"/>
    <w:rsid w:val="00643FE7"/>
    <w:rsid w:val="0064721D"/>
    <w:rsid w:val="0064785A"/>
    <w:rsid w:val="00647C30"/>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5CFF"/>
    <w:rsid w:val="00796A12"/>
    <w:rsid w:val="00797BA0"/>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691D"/>
    <w:rsid w:val="00813474"/>
    <w:rsid w:val="00816C6E"/>
    <w:rsid w:val="00820C8D"/>
    <w:rsid w:val="00821094"/>
    <w:rsid w:val="0082486D"/>
    <w:rsid w:val="00827801"/>
    <w:rsid w:val="00831930"/>
    <w:rsid w:val="008323B6"/>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796E"/>
    <w:rsid w:val="00CB694F"/>
    <w:rsid w:val="00CC0B7D"/>
    <w:rsid w:val="00CC533E"/>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818"/>
    <w:rsid w:val="00D26936"/>
    <w:rsid w:val="00D311F8"/>
    <w:rsid w:val="00D42950"/>
    <w:rsid w:val="00D435CA"/>
    <w:rsid w:val="00D442BB"/>
    <w:rsid w:val="00D44E10"/>
    <w:rsid w:val="00D5209D"/>
    <w:rsid w:val="00D52CCB"/>
    <w:rsid w:val="00D621E5"/>
    <w:rsid w:val="00D63DD8"/>
    <w:rsid w:val="00D66DE3"/>
    <w:rsid w:val="00D67384"/>
    <w:rsid w:val="00D678D7"/>
    <w:rsid w:val="00D67F65"/>
    <w:rsid w:val="00D75820"/>
    <w:rsid w:val="00D81D9C"/>
    <w:rsid w:val="00D850C7"/>
    <w:rsid w:val="00D85665"/>
    <w:rsid w:val="00D928EC"/>
    <w:rsid w:val="00D93941"/>
    <w:rsid w:val="00D94C02"/>
    <w:rsid w:val="00DA376D"/>
    <w:rsid w:val="00DA465B"/>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1B57"/>
    <w:rsid w:val="00EF26EC"/>
    <w:rsid w:val="00EF4B70"/>
    <w:rsid w:val="00F052B0"/>
    <w:rsid w:val="00F0793E"/>
    <w:rsid w:val="00F10612"/>
    <w:rsid w:val="00F142F2"/>
    <w:rsid w:val="00F26641"/>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F9BEA1"/>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4.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9.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5.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4.png"/><Relationship Id="rId58" Type="http://schemas.openxmlformats.org/officeDocument/2006/relationships/image" Target="media/image18.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70.png"/><Relationship Id="rId118" Type="http://schemas.openxmlformats.org/officeDocument/2006/relationships/image" Target="media/image75.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124" Type="http://schemas.openxmlformats.org/officeDocument/2006/relationships/footer" Target="footer6.xm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image" Target="media/image76.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hyperlink" Target="https://answers.unity.com/questions/371115/is-there-an-easy-way-to-find-connected-vertices.html" TargetMode="External"/><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7.png"/><Relationship Id="rId115"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EE1C9AFD-47A7-4F6A-9D09-F395ADB04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3432</TotalTime>
  <Pages>76</Pages>
  <Words>6999</Words>
  <Characters>39898</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46804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159</cp:revision>
  <dcterms:created xsi:type="dcterms:W3CDTF">2019-03-02T15:30:00Z</dcterms:created>
  <dcterms:modified xsi:type="dcterms:W3CDTF">2019-04-29T18:29:00Z</dcterms:modified>
</cp:coreProperties>
</file>